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09" w:rsidRPr="00F936E8" w:rsidRDefault="00D40E09">
      <w:pPr>
        <w:spacing w:after="0" w:line="259" w:lineRule="auto"/>
        <w:ind w:left="453" w:firstLine="0"/>
        <w:jc w:val="center"/>
        <w:rPr>
          <w:rFonts w:ascii="Arial" w:hAnsi="Arial" w:cs="Arial"/>
          <w:lang w:val="es-PR"/>
        </w:rPr>
      </w:pPr>
      <w:r w:rsidRPr="00F936E8">
        <w:rPr>
          <w:rFonts w:ascii="Arial" w:hAnsi="Arial" w:cs="Arial"/>
          <w:lang w:val="es-PR"/>
        </w:rPr>
        <w:t xml:space="preserve"> </w:t>
      </w:r>
    </w:p>
    <w:p w:rsidR="00A22409" w:rsidRPr="00F936E8" w:rsidRDefault="00A22409">
      <w:pPr>
        <w:spacing w:after="10" w:line="259" w:lineRule="auto"/>
        <w:ind w:left="368" w:right="-28" w:firstLine="0"/>
        <w:rPr>
          <w:rFonts w:ascii="Arial" w:hAnsi="Arial" w:cs="Arial"/>
          <w:lang w:val="es-PR"/>
        </w:rPr>
      </w:pPr>
    </w:p>
    <w:p w:rsidR="00A22409" w:rsidRPr="00F936E8" w:rsidRDefault="00D40E09">
      <w:pPr>
        <w:spacing w:after="0" w:line="259" w:lineRule="auto"/>
        <w:ind w:left="396" w:firstLine="0"/>
        <w:rPr>
          <w:rFonts w:ascii="Arial" w:hAnsi="Arial" w:cs="Arial"/>
          <w:lang w:val="es-PR"/>
        </w:rPr>
      </w:pPr>
      <w:r w:rsidRPr="00F936E8">
        <w:rPr>
          <w:rFonts w:ascii="Arial" w:hAnsi="Arial" w:cs="Arial"/>
          <w:lang w:val="es-PR"/>
        </w:rPr>
        <w:t xml:space="preserve"> </w:t>
      </w:r>
    </w:p>
    <w:p w:rsidR="00A22409" w:rsidRPr="00F936E8" w:rsidRDefault="00D40E09">
      <w:pPr>
        <w:spacing w:after="0" w:line="259" w:lineRule="auto"/>
        <w:ind w:left="396" w:right="1315" w:firstLine="0"/>
        <w:rPr>
          <w:rFonts w:ascii="Arial" w:hAnsi="Arial" w:cs="Arial"/>
          <w:lang w:val="es-PR"/>
        </w:rPr>
      </w:pPr>
      <w:r w:rsidRPr="00F936E8">
        <w:rPr>
          <w:rFonts w:ascii="Arial" w:hAnsi="Arial" w:cs="Arial"/>
          <w:lang w:val="es-PR"/>
        </w:rPr>
        <w:t xml:space="preserve"> </w:t>
      </w:r>
    </w:p>
    <w:p w:rsidR="00A22409" w:rsidRPr="00F936E8" w:rsidRDefault="00A22409">
      <w:pPr>
        <w:spacing w:after="6" w:line="259" w:lineRule="auto"/>
        <w:ind w:left="1706" w:firstLine="0"/>
        <w:rPr>
          <w:rFonts w:ascii="Arial" w:hAnsi="Arial" w:cs="Arial"/>
          <w:lang w:val="es-PR"/>
        </w:rPr>
      </w:pPr>
    </w:p>
    <w:p w:rsidR="001D6472" w:rsidRPr="00F936E8" w:rsidRDefault="001D6472">
      <w:pPr>
        <w:spacing w:after="6" w:line="259" w:lineRule="auto"/>
        <w:ind w:left="1706" w:firstLine="0"/>
        <w:rPr>
          <w:rFonts w:ascii="Arial" w:hAnsi="Arial" w:cs="Arial"/>
          <w:lang w:val="es-PR"/>
        </w:rPr>
      </w:pPr>
    </w:p>
    <w:p w:rsidR="00CF7A88" w:rsidRPr="00F936E8" w:rsidRDefault="00CF7A88" w:rsidP="00F60817">
      <w:pPr>
        <w:pStyle w:val="Heading2"/>
        <w:ind w:left="381" w:firstLine="0"/>
        <w:jc w:val="left"/>
        <w:rPr>
          <w:rFonts w:ascii="Arial" w:hAnsi="Arial" w:cs="Arial"/>
          <w:sz w:val="24"/>
          <w:szCs w:val="24"/>
          <w:lang w:val="es-PR"/>
        </w:rPr>
      </w:pPr>
      <w:r w:rsidRPr="00F936E8">
        <w:rPr>
          <w:rFonts w:ascii="Arial" w:hAnsi="Arial" w:cs="Arial"/>
          <w:sz w:val="24"/>
          <w:szCs w:val="24"/>
          <w:lang w:val="es-PR"/>
        </w:rPr>
        <w:t xml:space="preserve">Creación de un </w:t>
      </w:r>
      <w:bookmarkStart w:id="0" w:name="_GoBack"/>
      <w:r w:rsidR="004F68C4" w:rsidRPr="00F936E8">
        <w:rPr>
          <w:rFonts w:ascii="Arial" w:hAnsi="Arial" w:cs="Arial"/>
          <w:sz w:val="24"/>
          <w:szCs w:val="24"/>
          <w:lang w:val="es-PR"/>
        </w:rPr>
        <w:t>Cuestionario</w:t>
      </w:r>
      <w:r w:rsidRPr="00F936E8">
        <w:rPr>
          <w:rFonts w:ascii="Arial" w:hAnsi="Arial" w:cs="Arial"/>
          <w:sz w:val="24"/>
          <w:szCs w:val="24"/>
          <w:lang w:val="es-PR"/>
        </w:rPr>
        <w:t xml:space="preserve"> para Identificar las Necesidades de Adiestramiento  </w:t>
      </w:r>
      <w:bookmarkEnd w:id="0"/>
    </w:p>
    <w:p w:rsidR="00CF7A88" w:rsidRPr="00F936E8" w:rsidRDefault="00CF7A88" w:rsidP="00CF7A88">
      <w:pPr>
        <w:spacing w:after="0" w:line="259" w:lineRule="auto"/>
        <w:ind w:left="396" w:firstLine="0"/>
        <w:rPr>
          <w:rFonts w:ascii="Arial" w:hAnsi="Arial" w:cs="Arial"/>
          <w:lang w:val="es-PR"/>
        </w:rPr>
      </w:pPr>
      <w:r w:rsidRPr="00F936E8">
        <w:rPr>
          <w:rFonts w:ascii="Arial" w:hAnsi="Arial" w:cs="Arial"/>
          <w:b/>
          <w:sz w:val="28"/>
          <w:lang w:val="es-PR"/>
        </w:rPr>
        <w:t xml:space="preserve"> </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La Ley Núm. 8 de 4 de febrero de 2017, según enmendada, conocida como “Ley para la Administración y Transformación de los Recursos Humanos en el Gobierno de Puerto Rico”, en su exposición de motivos, establece que el capital humano debe ser desarrollado para mejorar el servicio público en beneficio de la ciudadanía.  Los adiestramientos constituyen una de las herramientas esenciales para el desarrollo del capital humano.  Es necesario realizar un análisis de necesidades que permita identificar aquellas áreas que requieren adiestramiento, antes de someter a los empleados a tales adiestramientos.  Un proceso sistemático de análisis de necesidades readiestramiento asegura la rigurosa requerida.  Esta rigurosidad está presente cuando las personas a ser adiestradas forman parte de la determinación de las necesidades de adiestramiento.  Estos instrumentos pretenden ser parte del análisis de necesidades de adiestramiento que usted conduzca y le permitirá una mejor apreciación sobre las necesidades de su organización de tal forma que pueda completar el Plan Maestro Quinquenal para nuestra Oficina.</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 </w:t>
      </w: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 xml:space="preserve">Este instrumento se divide en </w:t>
      </w:r>
      <w:r w:rsidRPr="00F936E8">
        <w:rPr>
          <w:rFonts w:ascii="Arial" w:hAnsi="Arial" w:cs="Arial"/>
          <w:b/>
          <w:sz w:val="22"/>
          <w:u w:val="single"/>
          <w:lang w:val="es-PR"/>
        </w:rPr>
        <w:t>dos partes</w:t>
      </w:r>
      <w:r w:rsidRPr="00F936E8">
        <w:rPr>
          <w:rFonts w:ascii="Arial" w:hAnsi="Arial" w:cs="Arial"/>
          <w:sz w:val="22"/>
          <w:lang w:val="es-PR"/>
        </w:rPr>
        <w:t xml:space="preserve">: una será cumplimentada por el </w:t>
      </w:r>
      <w:r w:rsidRPr="00F936E8">
        <w:rPr>
          <w:rFonts w:ascii="Arial" w:hAnsi="Arial" w:cs="Arial"/>
          <w:b/>
          <w:sz w:val="22"/>
          <w:u w:val="single"/>
          <w:lang w:val="es-PR"/>
        </w:rPr>
        <w:t>supervisor inmediato</w:t>
      </w:r>
      <w:r w:rsidRPr="00F936E8">
        <w:rPr>
          <w:rFonts w:ascii="Arial" w:hAnsi="Arial" w:cs="Arial"/>
          <w:sz w:val="22"/>
          <w:lang w:val="es-PR"/>
        </w:rPr>
        <w:t xml:space="preserve"> y otra para ser completada por el </w:t>
      </w:r>
      <w:r w:rsidRPr="00F936E8">
        <w:rPr>
          <w:rFonts w:ascii="Arial" w:hAnsi="Arial" w:cs="Arial"/>
          <w:b/>
          <w:sz w:val="22"/>
          <w:u w:val="single"/>
          <w:lang w:val="es-PR"/>
        </w:rPr>
        <w:t>empleado</w:t>
      </w:r>
      <w:r w:rsidRPr="00F936E8">
        <w:rPr>
          <w:rFonts w:ascii="Arial" w:hAnsi="Arial" w:cs="Arial"/>
          <w:sz w:val="22"/>
          <w:lang w:val="es-PR"/>
        </w:rPr>
        <w:t xml:space="preserve">.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 xml:space="preserve">La primera parte manifestará las necesidades de adiestramiento desde la perspectiva de su supervisor o supervisora.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En la segunda parte cada empleado completará una serie de preguntas para identificar sus necesidades de adiestramiento</w:t>
      </w:r>
      <w:r w:rsidRPr="00F936E8">
        <w:rPr>
          <w:rFonts w:ascii="Arial" w:hAnsi="Arial" w:cs="Arial"/>
          <w:b/>
          <w:sz w:val="22"/>
          <w:lang w:val="es-PR"/>
        </w:rPr>
        <w:t xml:space="preserve">.  </w:t>
      </w:r>
    </w:p>
    <w:p w:rsidR="00CF7A88" w:rsidRPr="00F936E8" w:rsidRDefault="00CF7A88" w:rsidP="00CF7A88">
      <w:pPr>
        <w:spacing w:after="2" w:line="358" w:lineRule="auto"/>
        <w:ind w:left="391" w:right="-5"/>
        <w:jc w:val="both"/>
        <w:rPr>
          <w:rFonts w:ascii="Arial" w:hAnsi="Arial" w:cs="Arial"/>
          <w:b/>
          <w:sz w:val="22"/>
          <w:lang w:val="es-PR"/>
        </w:rPr>
      </w:pP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Debe proveer una copia de la Primera parte a cada supervisor(a) para que la cumplimenten, así como una copia de la Segunda parte a cada empleado(a) para que la conteste.  Las agencias tienen la responsabilidad de cumplir con todo el proceso y evidenciar el mismo.</w:t>
      </w:r>
    </w:p>
    <w:p w:rsidR="00CF7A88" w:rsidRPr="00F936E8" w:rsidRDefault="00CF7A88" w:rsidP="00CF7A88">
      <w:pPr>
        <w:spacing w:after="2" w:line="357" w:lineRule="auto"/>
        <w:ind w:left="391" w:right="-5"/>
        <w:jc w:val="both"/>
        <w:rPr>
          <w:rFonts w:ascii="Arial" w:hAnsi="Arial" w:cs="Arial"/>
          <w:sz w:val="22"/>
          <w:lang w:val="es-PR"/>
        </w:rPr>
      </w:pP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Una vez cumplimentados los cuestionarios, es importante tabular los datos expresados e ingresar la información a la aplicación PLAN-MA.  Además de los resultados obtenidos, deberá evidenciar las estrategias que utilizará para atender las necesidades identificadas.  De tener duda, puede comunicarse con el Instituto de Adiestramiento y Profesionalización de los Empleados del Gobierno de Puerto Rico en OATRH a través de la siguiente dirección electrónica:  </w:t>
      </w:r>
      <w:r w:rsidRPr="003D33DC">
        <w:rPr>
          <w:rFonts w:ascii="Arial" w:hAnsi="Arial" w:cs="Arial"/>
          <w:b/>
          <w:sz w:val="22"/>
          <w:lang w:val="es-PR"/>
        </w:rPr>
        <w:t>planma@oatrh.pr.gov</w:t>
      </w:r>
      <w:r w:rsidRPr="003D33DC">
        <w:rPr>
          <w:rFonts w:ascii="Arial" w:hAnsi="Arial" w:cs="Arial"/>
          <w:sz w:val="22"/>
          <w:lang w:val="es-PR"/>
        </w:rPr>
        <w:t>.</w:t>
      </w:r>
    </w:p>
    <w:p w:rsidR="009937CD" w:rsidRDefault="009937CD">
      <w:pPr>
        <w:spacing w:after="160" w:line="259" w:lineRule="auto"/>
        <w:ind w:left="0" w:firstLine="0"/>
        <w:rPr>
          <w:rFonts w:ascii="Arial" w:hAnsi="Arial" w:cs="Arial"/>
          <w:sz w:val="22"/>
          <w:lang w:val="es-PR"/>
        </w:rPr>
      </w:pPr>
    </w:p>
    <w:sectPr w:rsidR="009937CD" w:rsidSect="00A862F8">
      <w:footerReference w:type="even" r:id="rId8"/>
      <w:footerReference w:type="default" r:id="rId9"/>
      <w:headerReference w:type="first" r:id="rId10"/>
      <w:footerReference w:type="first" r:id="rId11"/>
      <w:type w:val="continuous"/>
      <w:pgSz w:w="12240" w:h="15840"/>
      <w:pgMar w:top="567"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02" w:rsidRDefault="002D7602">
      <w:pPr>
        <w:spacing w:after="0" w:line="240" w:lineRule="auto"/>
      </w:pPr>
      <w:r>
        <w:separator/>
      </w:r>
    </w:p>
  </w:endnote>
  <w:endnote w:type="continuationSeparator" w:id="0">
    <w:p w:rsidR="002D7602" w:rsidRDefault="002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sidR="001951AC">
      <w:rPr>
        <w:noProof/>
      </w:rPr>
      <w:t>2</w:t>
    </w:r>
    <w:r>
      <w:fldChar w:fldCharType="end"/>
    </w: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02" w:rsidRDefault="002D7602">
      <w:pPr>
        <w:spacing w:after="0" w:line="240" w:lineRule="auto"/>
      </w:pPr>
      <w:r>
        <w:separator/>
      </w:r>
    </w:p>
  </w:footnote>
  <w:footnote w:type="continuationSeparator" w:id="0">
    <w:p w:rsidR="002D7602" w:rsidRDefault="002D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pStyle w:val="Header"/>
    </w:pPr>
    <w:r>
      <w:rPr>
        <w:noProof/>
      </w:rPr>
      <w:drawing>
        <wp:anchor distT="0" distB="0" distL="114300" distR="114300" simplePos="0" relativeHeight="251658240" behindDoc="1" locked="0" layoutInCell="1" allowOverlap="1">
          <wp:simplePos x="0" y="0"/>
          <wp:positionH relativeFrom="page">
            <wp:posOffset>4857750</wp:posOffset>
          </wp:positionH>
          <wp:positionV relativeFrom="paragraph">
            <wp:posOffset>-252298</wp:posOffset>
          </wp:positionV>
          <wp:extent cx="2759464" cy="13326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TRH150-01.png"/>
                  <pic:cNvPicPr/>
                </pic:nvPicPr>
                <pic:blipFill>
                  <a:blip r:embed="rId1">
                    <a:extLst>
                      <a:ext uri="{28A0092B-C50C-407E-A947-70E740481C1C}">
                        <a14:useLocalDpi xmlns:a14="http://schemas.microsoft.com/office/drawing/2010/main" val="0"/>
                      </a:ext>
                    </a:extLst>
                  </a:blip>
                  <a:stretch>
                    <a:fillRect/>
                  </a:stretch>
                </pic:blipFill>
                <pic:spPr>
                  <a:xfrm>
                    <a:off x="0" y="0"/>
                    <a:ext cx="2759464" cy="13326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-303017</wp:posOffset>
          </wp:positionH>
          <wp:positionV relativeFrom="paragraph">
            <wp:posOffset>-136187</wp:posOffset>
          </wp:positionV>
          <wp:extent cx="3890076" cy="1118681"/>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IERNO DE PR_LOGO.png"/>
                  <pic:cNvPicPr/>
                </pic:nvPicPr>
                <pic:blipFill>
                  <a:blip r:embed="rId2">
                    <a:extLst>
                      <a:ext uri="{28A0092B-C50C-407E-A947-70E740481C1C}">
                        <a14:useLocalDpi xmlns:a14="http://schemas.microsoft.com/office/drawing/2010/main" val="0"/>
                      </a:ext>
                    </a:extLst>
                  </a:blip>
                  <a:stretch>
                    <a:fillRect/>
                  </a:stretch>
                </pic:blipFill>
                <pic:spPr>
                  <a:xfrm>
                    <a:off x="0" y="0"/>
                    <a:ext cx="3902168" cy="11221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117"/>
    <w:multiLevelType w:val="hybridMultilevel"/>
    <w:tmpl w:val="A1FE11BC"/>
    <w:lvl w:ilvl="0" w:tplc="10FE3258">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94936"/>
    <w:multiLevelType w:val="hybridMultilevel"/>
    <w:tmpl w:val="B2D66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4A20"/>
    <w:multiLevelType w:val="hybridMultilevel"/>
    <w:tmpl w:val="E314287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84A1371"/>
    <w:multiLevelType w:val="hybridMultilevel"/>
    <w:tmpl w:val="1E9A75E4"/>
    <w:lvl w:ilvl="0" w:tplc="7FF422B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19EE6527"/>
    <w:multiLevelType w:val="hybridMultilevel"/>
    <w:tmpl w:val="F64EAFE2"/>
    <w:lvl w:ilvl="0" w:tplc="66D42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54601"/>
    <w:multiLevelType w:val="hybridMultilevel"/>
    <w:tmpl w:val="77E87B94"/>
    <w:lvl w:ilvl="0" w:tplc="1FEC1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86069"/>
    <w:multiLevelType w:val="hybridMultilevel"/>
    <w:tmpl w:val="F716B1DA"/>
    <w:lvl w:ilvl="0" w:tplc="A948D452">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F91645"/>
    <w:multiLevelType w:val="hybridMultilevel"/>
    <w:tmpl w:val="55B21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D86"/>
    <w:multiLevelType w:val="hybridMultilevel"/>
    <w:tmpl w:val="148CB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DC6D47"/>
    <w:multiLevelType w:val="hybridMultilevel"/>
    <w:tmpl w:val="2C122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86578"/>
    <w:multiLevelType w:val="hybridMultilevel"/>
    <w:tmpl w:val="E6ACF634"/>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11" w15:restartNumberingAfterBreak="0">
    <w:nsid w:val="33433D2E"/>
    <w:multiLevelType w:val="hybridMultilevel"/>
    <w:tmpl w:val="E06AE870"/>
    <w:lvl w:ilvl="0" w:tplc="E96A4484">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15:restartNumberingAfterBreak="0">
    <w:nsid w:val="34CE0A20"/>
    <w:multiLevelType w:val="hybridMultilevel"/>
    <w:tmpl w:val="707A7FA0"/>
    <w:lvl w:ilvl="0" w:tplc="E56E5D08">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15:restartNumberingAfterBreak="0">
    <w:nsid w:val="3568092A"/>
    <w:multiLevelType w:val="hybridMultilevel"/>
    <w:tmpl w:val="83F838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8582A"/>
    <w:multiLevelType w:val="hybridMultilevel"/>
    <w:tmpl w:val="11262A4C"/>
    <w:lvl w:ilvl="0" w:tplc="500A000F">
      <w:start w:val="1"/>
      <w:numFmt w:val="decimal"/>
      <w:lvlText w:val="%1."/>
      <w:lvlJc w:val="left"/>
      <w:pPr>
        <w:ind w:left="751" w:hanging="360"/>
      </w:pPr>
    </w:lvl>
    <w:lvl w:ilvl="1" w:tplc="500A0019" w:tentative="1">
      <w:start w:val="1"/>
      <w:numFmt w:val="lowerLetter"/>
      <w:lvlText w:val="%2."/>
      <w:lvlJc w:val="left"/>
      <w:pPr>
        <w:ind w:left="1471" w:hanging="360"/>
      </w:pPr>
    </w:lvl>
    <w:lvl w:ilvl="2" w:tplc="500A001B" w:tentative="1">
      <w:start w:val="1"/>
      <w:numFmt w:val="lowerRoman"/>
      <w:lvlText w:val="%3."/>
      <w:lvlJc w:val="right"/>
      <w:pPr>
        <w:ind w:left="2191" w:hanging="180"/>
      </w:pPr>
    </w:lvl>
    <w:lvl w:ilvl="3" w:tplc="500A000F" w:tentative="1">
      <w:start w:val="1"/>
      <w:numFmt w:val="decimal"/>
      <w:lvlText w:val="%4."/>
      <w:lvlJc w:val="left"/>
      <w:pPr>
        <w:ind w:left="2911" w:hanging="360"/>
      </w:pPr>
    </w:lvl>
    <w:lvl w:ilvl="4" w:tplc="500A0019" w:tentative="1">
      <w:start w:val="1"/>
      <w:numFmt w:val="lowerLetter"/>
      <w:lvlText w:val="%5."/>
      <w:lvlJc w:val="left"/>
      <w:pPr>
        <w:ind w:left="3631" w:hanging="360"/>
      </w:pPr>
    </w:lvl>
    <w:lvl w:ilvl="5" w:tplc="500A001B" w:tentative="1">
      <w:start w:val="1"/>
      <w:numFmt w:val="lowerRoman"/>
      <w:lvlText w:val="%6."/>
      <w:lvlJc w:val="right"/>
      <w:pPr>
        <w:ind w:left="4351" w:hanging="180"/>
      </w:pPr>
    </w:lvl>
    <w:lvl w:ilvl="6" w:tplc="500A000F" w:tentative="1">
      <w:start w:val="1"/>
      <w:numFmt w:val="decimal"/>
      <w:lvlText w:val="%7."/>
      <w:lvlJc w:val="left"/>
      <w:pPr>
        <w:ind w:left="5071" w:hanging="360"/>
      </w:pPr>
    </w:lvl>
    <w:lvl w:ilvl="7" w:tplc="500A0019" w:tentative="1">
      <w:start w:val="1"/>
      <w:numFmt w:val="lowerLetter"/>
      <w:lvlText w:val="%8."/>
      <w:lvlJc w:val="left"/>
      <w:pPr>
        <w:ind w:left="5791" w:hanging="360"/>
      </w:pPr>
    </w:lvl>
    <w:lvl w:ilvl="8" w:tplc="500A001B" w:tentative="1">
      <w:start w:val="1"/>
      <w:numFmt w:val="lowerRoman"/>
      <w:lvlText w:val="%9."/>
      <w:lvlJc w:val="right"/>
      <w:pPr>
        <w:ind w:left="6511" w:hanging="180"/>
      </w:pPr>
    </w:lvl>
  </w:abstractNum>
  <w:abstractNum w:abstractNumId="15" w15:restartNumberingAfterBreak="0">
    <w:nsid w:val="3D540CFC"/>
    <w:multiLevelType w:val="hybridMultilevel"/>
    <w:tmpl w:val="C4AC9BF2"/>
    <w:lvl w:ilvl="0" w:tplc="A8C07A5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0B7DD1"/>
    <w:multiLevelType w:val="hybridMultilevel"/>
    <w:tmpl w:val="01F0D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45C84"/>
    <w:multiLevelType w:val="hybridMultilevel"/>
    <w:tmpl w:val="11BC9F66"/>
    <w:lvl w:ilvl="0" w:tplc="AACC00C6">
      <w:start w:val="1"/>
      <w:numFmt w:val="decimal"/>
      <w:lvlText w:val="%1."/>
      <w:lvlJc w:val="left"/>
      <w:pPr>
        <w:ind w:left="1101" w:hanging="360"/>
      </w:pPr>
      <w:rPr>
        <w:b w:val="0"/>
      </w:rPr>
    </w:lvl>
    <w:lvl w:ilvl="1" w:tplc="500A0019" w:tentative="1">
      <w:start w:val="1"/>
      <w:numFmt w:val="lowerLetter"/>
      <w:lvlText w:val="%2."/>
      <w:lvlJc w:val="left"/>
      <w:pPr>
        <w:ind w:left="1821" w:hanging="360"/>
      </w:pPr>
    </w:lvl>
    <w:lvl w:ilvl="2" w:tplc="500A001B" w:tentative="1">
      <w:start w:val="1"/>
      <w:numFmt w:val="lowerRoman"/>
      <w:lvlText w:val="%3."/>
      <w:lvlJc w:val="right"/>
      <w:pPr>
        <w:ind w:left="2541" w:hanging="180"/>
      </w:pPr>
    </w:lvl>
    <w:lvl w:ilvl="3" w:tplc="500A000F" w:tentative="1">
      <w:start w:val="1"/>
      <w:numFmt w:val="decimal"/>
      <w:lvlText w:val="%4."/>
      <w:lvlJc w:val="left"/>
      <w:pPr>
        <w:ind w:left="3261" w:hanging="360"/>
      </w:pPr>
    </w:lvl>
    <w:lvl w:ilvl="4" w:tplc="500A0019" w:tentative="1">
      <w:start w:val="1"/>
      <w:numFmt w:val="lowerLetter"/>
      <w:lvlText w:val="%5."/>
      <w:lvlJc w:val="left"/>
      <w:pPr>
        <w:ind w:left="3981" w:hanging="360"/>
      </w:pPr>
    </w:lvl>
    <w:lvl w:ilvl="5" w:tplc="500A001B" w:tentative="1">
      <w:start w:val="1"/>
      <w:numFmt w:val="lowerRoman"/>
      <w:lvlText w:val="%6."/>
      <w:lvlJc w:val="right"/>
      <w:pPr>
        <w:ind w:left="4701" w:hanging="180"/>
      </w:pPr>
    </w:lvl>
    <w:lvl w:ilvl="6" w:tplc="500A000F" w:tentative="1">
      <w:start w:val="1"/>
      <w:numFmt w:val="decimal"/>
      <w:lvlText w:val="%7."/>
      <w:lvlJc w:val="left"/>
      <w:pPr>
        <w:ind w:left="5421" w:hanging="360"/>
      </w:pPr>
    </w:lvl>
    <w:lvl w:ilvl="7" w:tplc="500A0019" w:tentative="1">
      <w:start w:val="1"/>
      <w:numFmt w:val="lowerLetter"/>
      <w:lvlText w:val="%8."/>
      <w:lvlJc w:val="left"/>
      <w:pPr>
        <w:ind w:left="6141" w:hanging="360"/>
      </w:pPr>
    </w:lvl>
    <w:lvl w:ilvl="8" w:tplc="500A001B" w:tentative="1">
      <w:start w:val="1"/>
      <w:numFmt w:val="lowerRoman"/>
      <w:lvlText w:val="%9."/>
      <w:lvlJc w:val="right"/>
      <w:pPr>
        <w:ind w:left="6861" w:hanging="180"/>
      </w:pPr>
    </w:lvl>
  </w:abstractNum>
  <w:abstractNum w:abstractNumId="18" w15:restartNumberingAfterBreak="0">
    <w:nsid w:val="45910B7F"/>
    <w:multiLevelType w:val="hybridMultilevel"/>
    <w:tmpl w:val="7396BB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4612D3"/>
    <w:multiLevelType w:val="hybridMultilevel"/>
    <w:tmpl w:val="5C70BEC2"/>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20" w15:restartNumberingAfterBreak="0">
    <w:nsid w:val="4C371C3C"/>
    <w:multiLevelType w:val="hybridMultilevel"/>
    <w:tmpl w:val="D966B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01152"/>
    <w:multiLevelType w:val="hybridMultilevel"/>
    <w:tmpl w:val="34FC02A6"/>
    <w:lvl w:ilvl="0" w:tplc="B5F4C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E7294"/>
    <w:multiLevelType w:val="hybridMultilevel"/>
    <w:tmpl w:val="E97CBB56"/>
    <w:lvl w:ilvl="0" w:tplc="B5F4C3E8">
      <w:start w:val="1"/>
      <w:numFmt w:val="decimal"/>
      <w:lvlText w:val="%1."/>
      <w:lvlJc w:val="left"/>
      <w:pPr>
        <w:ind w:left="1473"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3" w15:restartNumberingAfterBreak="0">
    <w:nsid w:val="511E26A2"/>
    <w:multiLevelType w:val="hybridMultilevel"/>
    <w:tmpl w:val="42401E48"/>
    <w:lvl w:ilvl="0" w:tplc="FA7E6FB0">
      <w:start w:val="1"/>
      <w:numFmt w:val="decimal"/>
      <w:lvlText w:val="%1."/>
      <w:lvlJc w:val="left"/>
      <w:pPr>
        <w:ind w:left="360" w:hanging="360"/>
      </w:pPr>
      <w:rPr>
        <w:rFonts w:ascii="Arial" w:eastAsia="Verdana" w:hAnsi="Arial" w:cs="Arial"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0B7B5B"/>
    <w:multiLevelType w:val="hybridMultilevel"/>
    <w:tmpl w:val="728823E2"/>
    <w:lvl w:ilvl="0" w:tplc="0CD47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58181D"/>
    <w:multiLevelType w:val="hybridMultilevel"/>
    <w:tmpl w:val="CD7A5C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E36DD0"/>
    <w:multiLevelType w:val="hybridMultilevel"/>
    <w:tmpl w:val="19AC32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CF2660"/>
    <w:multiLevelType w:val="hybridMultilevel"/>
    <w:tmpl w:val="EB025452"/>
    <w:lvl w:ilvl="0" w:tplc="0409000F">
      <w:start w:val="1"/>
      <w:numFmt w:val="decimal"/>
      <w:lvlText w:val="%1."/>
      <w:lvlJc w:val="left"/>
      <w:pPr>
        <w:ind w:left="1821" w:hanging="360"/>
      </w:pPr>
    </w:lvl>
    <w:lvl w:ilvl="1" w:tplc="04090019" w:tentative="1">
      <w:start w:val="1"/>
      <w:numFmt w:val="lowerLetter"/>
      <w:lvlText w:val="%2."/>
      <w:lvlJc w:val="left"/>
      <w:pPr>
        <w:ind w:left="2541" w:hanging="360"/>
      </w:pPr>
    </w:lvl>
    <w:lvl w:ilvl="2" w:tplc="0409001B">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28" w15:restartNumberingAfterBreak="0">
    <w:nsid w:val="5FD00BD5"/>
    <w:multiLevelType w:val="hybridMultilevel"/>
    <w:tmpl w:val="05DE6616"/>
    <w:lvl w:ilvl="0" w:tplc="84701ACA">
      <w:start w:val="1"/>
      <w:numFmt w:val="decimal"/>
      <w:lvlText w:val="%1."/>
      <w:lvlJc w:val="left"/>
      <w:pPr>
        <w:ind w:left="741" w:hanging="360"/>
      </w:pPr>
      <w:rPr>
        <w:rFonts w:hint="default"/>
      </w:rPr>
    </w:lvl>
    <w:lvl w:ilvl="1" w:tplc="04090019">
      <w:start w:val="1"/>
      <w:numFmt w:val="lowerLetter"/>
      <w:lvlText w:val="%2."/>
      <w:lvlJc w:val="left"/>
      <w:pPr>
        <w:ind w:left="1461" w:hanging="360"/>
      </w:pPr>
    </w:lvl>
    <w:lvl w:ilvl="2" w:tplc="0409001B">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15:restartNumberingAfterBreak="0">
    <w:nsid w:val="61B94909"/>
    <w:multiLevelType w:val="hybridMultilevel"/>
    <w:tmpl w:val="5ACCB6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37C6A1A"/>
    <w:multiLevelType w:val="hybridMultilevel"/>
    <w:tmpl w:val="78BAF1B0"/>
    <w:lvl w:ilvl="0" w:tplc="AACC00C6">
      <w:start w:val="1"/>
      <w:numFmt w:val="decimal"/>
      <w:lvlText w:val="%1."/>
      <w:lvlJc w:val="left"/>
      <w:pPr>
        <w:ind w:left="1497" w:hanging="360"/>
      </w:pPr>
      <w:rPr>
        <w:b w:val="0"/>
      </w:r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31" w15:restartNumberingAfterBreak="0">
    <w:nsid w:val="674C2376"/>
    <w:multiLevelType w:val="hybridMultilevel"/>
    <w:tmpl w:val="23CCC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EA6590"/>
    <w:multiLevelType w:val="hybridMultilevel"/>
    <w:tmpl w:val="ECDA2C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995FBA"/>
    <w:multiLevelType w:val="hybridMultilevel"/>
    <w:tmpl w:val="8CE481A4"/>
    <w:lvl w:ilvl="0" w:tplc="7520ABE6">
      <w:start w:val="1"/>
      <w:numFmt w:val="decimal"/>
      <w:lvlText w:val="%1."/>
      <w:lvlJc w:val="left"/>
      <w:pPr>
        <w:ind w:left="360" w:hanging="360"/>
      </w:pPr>
      <w:rPr>
        <w:rFonts w:hint="default"/>
        <w:sz w:val="24"/>
      </w:r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E310F"/>
    <w:multiLevelType w:val="hybridMultilevel"/>
    <w:tmpl w:val="9AAAE8FA"/>
    <w:lvl w:ilvl="0" w:tplc="571091B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1"/>
  </w:num>
  <w:num w:numId="2">
    <w:abstractNumId w:val="22"/>
  </w:num>
  <w:num w:numId="3">
    <w:abstractNumId w:val="29"/>
  </w:num>
  <w:num w:numId="4">
    <w:abstractNumId w:val="2"/>
  </w:num>
  <w:num w:numId="5">
    <w:abstractNumId w:val="3"/>
  </w:num>
  <w:num w:numId="6">
    <w:abstractNumId w:val="11"/>
  </w:num>
  <w:num w:numId="7">
    <w:abstractNumId w:val="28"/>
  </w:num>
  <w:num w:numId="8">
    <w:abstractNumId w:val="16"/>
  </w:num>
  <w:num w:numId="9">
    <w:abstractNumId w:val="9"/>
  </w:num>
  <w:num w:numId="10">
    <w:abstractNumId w:val="1"/>
  </w:num>
  <w:num w:numId="11">
    <w:abstractNumId w:val="32"/>
  </w:num>
  <w:num w:numId="12">
    <w:abstractNumId w:val="10"/>
  </w:num>
  <w:num w:numId="13">
    <w:abstractNumId w:val="19"/>
  </w:num>
  <w:num w:numId="14">
    <w:abstractNumId w:val="14"/>
  </w:num>
  <w:num w:numId="15">
    <w:abstractNumId w:val="17"/>
  </w:num>
  <w:num w:numId="16">
    <w:abstractNumId w:val="30"/>
  </w:num>
  <w:num w:numId="17">
    <w:abstractNumId w:val="26"/>
  </w:num>
  <w:num w:numId="18">
    <w:abstractNumId w:val="27"/>
  </w:num>
  <w:num w:numId="19">
    <w:abstractNumId w:val="23"/>
  </w:num>
  <w:num w:numId="20">
    <w:abstractNumId w:val="7"/>
  </w:num>
  <w:num w:numId="21">
    <w:abstractNumId w:val="25"/>
  </w:num>
  <w:num w:numId="22">
    <w:abstractNumId w:val="31"/>
  </w:num>
  <w:num w:numId="23">
    <w:abstractNumId w:val="18"/>
  </w:num>
  <w:num w:numId="24">
    <w:abstractNumId w:val="13"/>
  </w:num>
  <w:num w:numId="25">
    <w:abstractNumId w:val="20"/>
  </w:num>
  <w:num w:numId="26">
    <w:abstractNumId w:val="8"/>
  </w:num>
  <w:num w:numId="27">
    <w:abstractNumId w:val="5"/>
  </w:num>
  <w:num w:numId="28">
    <w:abstractNumId w:val="33"/>
  </w:num>
  <w:num w:numId="29">
    <w:abstractNumId w:val="0"/>
  </w:num>
  <w:num w:numId="30">
    <w:abstractNumId w:val="24"/>
  </w:num>
  <w:num w:numId="31">
    <w:abstractNumId w:val="6"/>
  </w:num>
  <w:num w:numId="32">
    <w:abstractNumId w:val="4"/>
  </w:num>
  <w:num w:numId="33">
    <w:abstractNumId w:val="34"/>
  </w:num>
  <w:num w:numId="34">
    <w:abstractNumId w:val="12"/>
  </w:num>
  <w:num w:numId="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09"/>
    <w:rsid w:val="00011A91"/>
    <w:rsid w:val="000201FE"/>
    <w:rsid w:val="000244D6"/>
    <w:rsid w:val="00030429"/>
    <w:rsid w:val="00036C8D"/>
    <w:rsid w:val="00041557"/>
    <w:rsid w:val="000561A6"/>
    <w:rsid w:val="00056310"/>
    <w:rsid w:val="000824B1"/>
    <w:rsid w:val="000904C5"/>
    <w:rsid w:val="000955D7"/>
    <w:rsid w:val="000A5497"/>
    <w:rsid w:val="000B1ECA"/>
    <w:rsid w:val="000C1283"/>
    <w:rsid w:val="000E0081"/>
    <w:rsid w:val="000E0091"/>
    <w:rsid w:val="000E093C"/>
    <w:rsid w:val="000E1F4C"/>
    <w:rsid w:val="000E71DF"/>
    <w:rsid w:val="000F3F49"/>
    <w:rsid w:val="00105D87"/>
    <w:rsid w:val="00112B05"/>
    <w:rsid w:val="00124088"/>
    <w:rsid w:val="00125CE2"/>
    <w:rsid w:val="001333DF"/>
    <w:rsid w:val="00136CB5"/>
    <w:rsid w:val="001515F7"/>
    <w:rsid w:val="00154998"/>
    <w:rsid w:val="00173CDB"/>
    <w:rsid w:val="00183FEA"/>
    <w:rsid w:val="001951AC"/>
    <w:rsid w:val="001D6472"/>
    <w:rsid w:val="001F03DF"/>
    <w:rsid w:val="001F3DB7"/>
    <w:rsid w:val="00203444"/>
    <w:rsid w:val="002221C1"/>
    <w:rsid w:val="0022284A"/>
    <w:rsid w:val="0022702C"/>
    <w:rsid w:val="00233D15"/>
    <w:rsid w:val="00251A31"/>
    <w:rsid w:val="00252B32"/>
    <w:rsid w:val="00254533"/>
    <w:rsid w:val="002617B7"/>
    <w:rsid w:val="00275ACE"/>
    <w:rsid w:val="002776CB"/>
    <w:rsid w:val="00283F6B"/>
    <w:rsid w:val="0029755E"/>
    <w:rsid w:val="002B4660"/>
    <w:rsid w:val="002D367F"/>
    <w:rsid w:val="002D7602"/>
    <w:rsid w:val="002E7315"/>
    <w:rsid w:val="002F622A"/>
    <w:rsid w:val="00302397"/>
    <w:rsid w:val="00316B31"/>
    <w:rsid w:val="0031780E"/>
    <w:rsid w:val="00333DA7"/>
    <w:rsid w:val="00342597"/>
    <w:rsid w:val="00342C6C"/>
    <w:rsid w:val="003608E0"/>
    <w:rsid w:val="003643D3"/>
    <w:rsid w:val="00374856"/>
    <w:rsid w:val="003834AE"/>
    <w:rsid w:val="003903BF"/>
    <w:rsid w:val="003A4704"/>
    <w:rsid w:val="003C1FFF"/>
    <w:rsid w:val="003D33DC"/>
    <w:rsid w:val="003E7BA6"/>
    <w:rsid w:val="004113EB"/>
    <w:rsid w:val="00413699"/>
    <w:rsid w:val="0041507A"/>
    <w:rsid w:val="00415283"/>
    <w:rsid w:val="00415EB9"/>
    <w:rsid w:val="00420EB7"/>
    <w:rsid w:val="00427ADE"/>
    <w:rsid w:val="00437790"/>
    <w:rsid w:val="00446CFF"/>
    <w:rsid w:val="0045127B"/>
    <w:rsid w:val="00452456"/>
    <w:rsid w:val="0045439F"/>
    <w:rsid w:val="004577AE"/>
    <w:rsid w:val="00463461"/>
    <w:rsid w:val="00464693"/>
    <w:rsid w:val="004801D5"/>
    <w:rsid w:val="00483DB0"/>
    <w:rsid w:val="00486458"/>
    <w:rsid w:val="00490232"/>
    <w:rsid w:val="004C02D0"/>
    <w:rsid w:val="004C4C96"/>
    <w:rsid w:val="004D0AC8"/>
    <w:rsid w:val="004F13B7"/>
    <w:rsid w:val="004F68C4"/>
    <w:rsid w:val="00504524"/>
    <w:rsid w:val="0050455F"/>
    <w:rsid w:val="00523B2B"/>
    <w:rsid w:val="00544967"/>
    <w:rsid w:val="00550247"/>
    <w:rsid w:val="0056043D"/>
    <w:rsid w:val="005644BC"/>
    <w:rsid w:val="00571F43"/>
    <w:rsid w:val="00573545"/>
    <w:rsid w:val="0059342D"/>
    <w:rsid w:val="00593CF9"/>
    <w:rsid w:val="005A2347"/>
    <w:rsid w:val="005A3105"/>
    <w:rsid w:val="005A636A"/>
    <w:rsid w:val="005B04DF"/>
    <w:rsid w:val="005C634D"/>
    <w:rsid w:val="005D4E54"/>
    <w:rsid w:val="005D6A4E"/>
    <w:rsid w:val="005F5E6A"/>
    <w:rsid w:val="005F5FC0"/>
    <w:rsid w:val="00621EAB"/>
    <w:rsid w:val="006348C3"/>
    <w:rsid w:val="00673654"/>
    <w:rsid w:val="00673E32"/>
    <w:rsid w:val="00675C94"/>
    <w:rsid w:val="00680C4E"/>
    <w:rsid w:val="0068515B"/>
    <w:rsid w:val="006855D3"/>
    <w:rsid w:val="00694D40"/>
    <w:rsid w:val="006B2CA9"/>
    <w:rsid w:val="006B5BCB"/>
    <w:rsid w:val="006C4FE9"/>
    <w:rsid w:val="006F24FD"/>
    <w:rsid w:val="00702C4F"/>
    <w:rsid w:val="00705542"/>
    <w:rsid w:val="0071735B"/>
    <w:rsid w:val="00722BD9"/>
    <w:rsid w:val="00723033"/>
    <w:rsid w:val="007239B1"/>
    <w:rsid w:val="007265AD"/>
    <w:rsid w:val="00735F48"/>
    <w:rsid w:val="00754DC6"/>
    <w:rsid w:val="0075740B"/>
    <w:rsid w:val="00763491"/>
    <w:rsid w:val="00764007"/>
    <w:rsid w:val="00764A03"/>
    <w:rsid w:val="007727B7"/>
    <w:rsid w:val="0079149F"/>
    <w:rsid w:val="0079448F"/>
    <w:rsid w:val="007A7299"/>
    <w:rsid w:val="007B2AC5"/>
    <w:rsid w:val="007B56FF"/>
    <w:rsid w:val="007D3D08"/>
    <w:rsid w:val="007E1F1B"/>
    <w:rsid w:val="007F51AF"/>
    <w:rsid w:val="007F6F4C"/>
    <w:rsid w:val="00813A2C"/>
    <w:rsid w:val="00815452"/>
    <w:rsid w:val="00825FF7"/>
    <w:rsid w:val="0083609A"/>
    <w:rsid w:val="008368A6"/>
    <w:rsid w:val="00844976"/>
    <w:rsid w:val="00846473"/>
    <w:rsid w:val="00871085"/>
    <w:rsid w:val="00876C45"/>
    <w:rsid w:val="008A1AC0"/>
    <w:rsid w:val="008C7675"/>
    <w:rsid w:val="008D2362"/>
    <w:rsid w:val="008D6588"/>
    <w:rsid w:val="008E2028"/>
    <w:rsid w:val="008E616E"/>
    <w:rsid w:val="008E7CFD"/>
    <w:rsid w:val="00925AF4"/>
    <w:rsid w:val="009305BA"/>
    <w:rsid w:val="00941284"/>
    <w:rsid w:val="0094482C"/>
    <w:rsid w:val="00944B64"/>
    <w:rsid w:val="00945CA5"/>
    <w:rsid w:val="00967E43"/>
    <w:rsid w:val="009726D9"/>
    <w:rsid w:val="00982EDC"/>
    <w:rsid w:val="009937CD"/>
    <w:rsid w:val="009958BD"/>
    <w:rsid w:val="0099639C"/>
    <w:rsid w:val="00996F46"/>
    <w:rsid w:val="009A0257"/>
    <w:rsid w:val="009A26C4"/>
    <w:rsid w:val="009A4133"/>
    <w:rsid w:val="009C0EB8"/>
    <w:rsid w:val="009C161A"/>
    <w:rsid w:val="009F3275"/>
    <w:rsid w:val="009F3F7E"/>
    <w:rsid w:val="00A000EA"/>
    <w:rsid w:val="00A106B9"/>
    <w:rsid w:val="00A22409"/>
    <w:rsid w:val="00A36CEA"/>
    <w:rsid w:val="00A562CB"/>
    <w:rsid w:val="00A70240"/>
    <w:rsid w:val="00A74EFC"/>
    <w:rsid w:val="00A812F4"/>
    <w:rsid w:val="00A81E21"/>
    <w:rsid w:val="00A862F8"/>
    <w:rsid w:val="00A86C06"/>
    <w:rsid w:val="00A94C1F"/>
    <w:rsid w:val="00AA2EE8"/>
    <w:rsid w:val="00AB1491"/>
    <w:rsid w:val="00AB48E5"/>
    <w:rsid w:val="00AB4CE6"/>
    <w:rsid w:val="00AB7E0E"/>
    <w:rsid w:val="00AC3E36"/>
    <w:rsid w:val="00AD1895"/>
    <w:rsid w:val="00AD5A0B"/>
    <w:rsid w:val="00AF3E50"/>
    <w:rsid w:val="00B15165"/>
    <w:rsid w:val="00B2103D"/>
    <w:rsid w:val="00B35607"/>
    <w:rsid w:val="00B37A4E"/>
    <w:rsid w:val="00B41314"/>
    <w:rsid w:val="00B43373"/>
    <w:rsid w:val="00B608F0"/>
    <w:rsid w:val="00B65B7B"/>
    <w:rsid w:val="00B65C6E"/>
    <w:rsid w:val="00B76473"/>
    <w:rsid w:val="00B823E7"/>
    <w:rsid w:val="00B85A5B"/>
    <w:rsid w:val="00B873D8"/>
    <w:rsid w:val="00BA21ED"/>
    <w:rsid w:val="00BA4C33"/>
    <w:rsid w:val="00BC2995"/>
    <w:rsid w:val="00BC60DC"/>
    <w:rsid w:val="00BD6E43"/>
    <w:rsid w:val="00BF0782"/>
    <w:rsid w:val="00BF3B84"/>
    <w:rsid w:val="00C06ADF"/>
    <w:rsid w:val="00C17941"/>
    <w:rsid w:val="00C225BE"/>
    <w:rsid w:val="00C340AC"/>
    <w:rsid w:val="00C44244"/>
    <w:rsid w:val="00C4596E"/>
    <w:rsid w:val="00C47E22"/>
    <w:rsid w:val="00C51DD0"/>
    <w:rsid w:val="00C53E17"/>
    <w:rsid w:val="00C71C7E"/>
    <w:rsid w:val="00C73207"/>
    <w:rsid w:val="00C80395"/>
    <w:rsid w:val="00C95165"/>
    <w:rsid w:val="00C96B57"/>
    <w:rsid w:val="00CB06CD"/>
    <w:rsid w:val="00CC4299"/>
    <w:rsid w:val="00CC626E"/>
    <w:rsid w:val="00CD10F6"/>
    <w:rsid w:val="00CF7698"/>
    <w:rsid w:val="00CF7A88"/>
    <w:rsid w:val="00D01330"/>
    <w:rsid w:val="00D047A8"/>
    <w:rsid w:val="00D055C5"/>
    <w:rsid w:val="00D11396"/>
    <w:rsid w:val="00D2096B"/>
    <w:rsid w:val="00D20A8E"/>
    <w:rsid w:val="00D24185"/>
    <w:rsid w:val="00D307BF"/>
    <w:rsid w:val="00D31EBE"/>
    <w:rsid w:val="00D40314"/>
    <w:rsid w:val="00D40E09"/>
    <w:rsid w:val="00D444C2"/>
    <w:rsid w:val="00D46F19"/>
    <w:rsid w:val="00D54837"/>
    <w:rsid w:val="00D61541"/>
    <w:rsid w:val="00D62D83"/>
    <w:rsid w:val="00D64FED"/>
    <w:rsid w:val="00D81253"/>
    <w:rsid w:val="00D9272F"/>
    <w:rsid w:val="00D97BC4"/>
    <w:rsid w:val="00DA03A4"/>
    <w:rsid w:val="00DA2656"/>
    <w:rsid w:val="00DC4720"/>
    <w:rsid w:val="00DD1185"/>
    <w:rsid w:val="00DD40E9"/>
    <w:rsid w:val="00DD529A"/>
    <w:rsid w:val="00E12670"/>
    <w:rsid w:val="00E173F8"/>
    <w:rsid w:val="00E17A7D"/>
    <w:rsid w:val="00E209A5"/>
    <w:rsid w:val="00E31613"/>
    <w:rsid w:val="00E33B2B"/>
    <w:rsid w:val="00E51E5A"/>
    <w:rsid w:val="00E60754"/>
    <w:rsid w:val="00E6672A"/>
    <w:rsid w:val="00E84635"/>
    <w:rsid w:val="00EA3676"/>
    <w:rsid w:val="00EB0C3B"/>
    <w:rsid w:val="00EB1AAE"/>
    <w:rsid w:val="00EB4CDE"/>
    <w:rsid w:val="00EC66C2"/>
    <w:rsid w:val="00ED2332"/>
    <w:rsid w:val="00EE69DA"/>
    <w:rsid w:val="00EE770E"/>
    <w:rsid w:val="00EF1C8F"/>
    <w:rsid w:val="00F40779"/>
    <w:rsid w:val="00F56ED0"/>
    <w:rsid w:val="00F577F6"/>
    <w:rsid w:val="00F60817"/>
    <w:rsid w:val="00F84558"/>
    <w:rsid w:val="00F8498A"/>
    <w:rsid w:val="00F86F37"/>
    <w:rsid w:val="00F936E8"/>
    <w:rsid w:val="00F96D52"/>
    <w:rsid w:val="00FA25D4"/>
    <w:rsid w:val="00FA32E0"/>
    <w:rsid w:val="00FB015F"/>
    <w:rsid w:val="00FC350E"/>
    <w:rsid w:val="00FC5371"/>
    <w:rsid w:val="00FD6D80"/>
    <w:rsid w:val="00F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7CC12"/>
  <w15:docId w15:val="{728654EF-DEA2-4591-A8C8-D0C3C2D1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40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96"/>
      <w:jc w:val="center"/>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402"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406"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406"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72"/>
    <w:rPr>
      <w:rFonts w:ascii="Times New Roman" w:eastAsia="Times New Roman" w:hAnsi="Times New Roman" w:cs="Times New Roman"/>
      <w:color w:val="000000"/>
      <w:sz w:val="24"/>
    </w:rPr>
  </w:style>
  <w:style w:type="paragraph" w:styleId="ListParagraph">
    <w:name w:val="List Paragraph"/>
    <w:basedOn w:val="Normal"/>
    <w:uiPriority w:val="34"/>
    <w:qFormat/>
    <w:rsid w:val="00A000EA"/>
    <w:pPr>
      <w:ind w:left="720"/>
      <w:contextualSpacing/>
    </w:pPr>
  </w:style>
  <w:style w:type="table" w:styleId="TableGrid0">
    <w:name w:val="Table Grid"/>
    <w:basedOn w:val="TableNormal"/>
    <w:uiPriority w:val="39"/>
    <w:rsid w:val="00D3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55E"/>
    <w:rPr>
      <w:color w:val="0563C1" w:themeColor="hyperlink"/>
      <w:u w:val="single"/>
    </w:rPr>
  </w:style>
  <w:style w:type="character" w:customStyle="1" w:styleId="UnresolvedMention1">
    <w:name w:val="Unresolved Mention1"/>
    <w:basedOn w:val="DefaultParagraphFont"/>
    <w:uiPriority w:val="99"/>
    <w:semiHidden/>
    <w:unhideWhenUsed/>
    <w:rsid w:val="0029755E"/>
    <w:rPr>
      <w:color w:val="808080"/>
      <w:shd w:val="clear" w:color="auto" w:fill="E6E6E6"/>
    </w:rPr>
  </w:style>
  <w:style w:type="paragraph" w:styleId="BalloonText">
    <w:name w:val="Balloon Text"/>
    <w:basedOn w:val="Normal"/>
    <w:link w:val="BalloonTextChar"/>
    <w:uiPriority w:val="99"/>
    <w:semiHidden/>
    <w:unhideWhenUsed/>
    <w:rsid w:val="00B43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73"/>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722BD9"/>
    <w:rPr>
      <w:color w:val="808080"/>
      <w:shd w:val="clear" w:color="auto" w:fill="E6E6E6"/>
    </w:rPr>
  </w:style>
  <w:style w:type="paragraph" w:styleId="TOCHeading">
    <w:name w:val="TOC Heading"/>
    <w:basedOn w:val="Heading1"/>
    <w:next w:val="Normal"/>
    <w:uiPriority w:val="39"/>
    <w:unhideWhenUsed/>
    <w:qFormat/>
    <w:rsid w:val="00925AF4"/>
    <w:pPr>
      <w:spacing w:before="480" w:line="276" w:lineRule="auto"/>
      <w:ind w:left="0"/>
      <w:jc w:val="left"/>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925AF4"/>
    <w:pPr>
      <w:spacing w:after="100"/>
      <w:ind w:left="0"/>
    </w:pPr>
  </w:style>
  <w:style w:type="paragraph" w:styleId="TOC2">
    <w:name w:val="toc 2"/>
    <w:basedOn w:val="Normal"/>
    <w:next w:val="Normal"/>
    <w:autoRedefine/>
    <w:uiPriority w:val="39"/>
    <w:unhideWhenUsed/>
    <w:rsid w:val="00925AF4"/>
    <w:pPr>
      <w:spacing w:after="100"/>
      <w:ind w:left="240"/>
    </w:pPr>
  </w:style>
  <w:style w:type="paragraph" w:styleId="TOC3">
    <w:name w:val="toc 3"/>
    <w:basedOn w:val="Normal"/>
    <w:next w:val="Normal"/>
    <w:autoRedefine/>
    <w:uiPriority w:val="39"/>
    <w:unhideWhenUsed/>
    <w:rsid w:val="00925AF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4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F5B6EBA80C234D911B643B49303F39" ma:contentTypeVersion="0" ma:contentTypeDescription="Create a new document." ma:contentTypeScope="" ma:versionID="49c3db17479e19fd2aeca0c16d2de12c">
  <xsd:schema xmlns:xsd="http://www.w3.org/2001/XMLSchema" xmlns:xs="http://www.w3.org/2001/XMLSchema" xmlns:p="http://schemas.microsoft.com/office/2006/metadata/properties" xmlns:ns2="e78e2f49-155d-4656-925d-80894d551a1e" targetNamespace="http://schemas.microsoft.com/office/2006/metadata/properties" ma:root="true" ma:fieldsID="509cda8043a37b1c0ea8db9c39f3d61d" ns2:_="">
    <xsd:import namespace="e78e2f49-155d-4656-925d-80894d551a1e"/>
    <xsd:element name="properties">
      <xsd:complexType>
        <xsd:sequence>
          <xsd:element name="documentManagement">
            <xsd:complexType>
              <xsd:all>
                <xsd:element ref="ns2:año1" minOccurs="0"/>
                <xsd:element ref="ns2: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ño1 xmlns="e78e2f49-155d-4656-925d-80894d551a1e" xsi:nil="true"/>
    <Year1 xmlns="e78e2f49-155d-4656-925d-80894d551a1e" xsi:nil="true"/>
  </documentManagement>
</p:properties>
</file>

<file path=customXml/itemProps1.xml><?xml version="1.0" encoding="utf-8"?>
<ds:datastoreItem xmlns:ds="http://schemas.openxmlformats.org/officeDocument/2006/customXml" ds:itemID="{72BE0D73-A309-49C8-B85C-CCCE8AAA9920}"/>
</file>

<file path=customXml/itemProps2.xml><?xml version="1.0" encoding="utf-8"?>
<ds:datastoreItem xmlns:ds="http://schemas.openxmlformats.org/officeDocument/2006/customXml" ds:itemID="{3324B260-6AE9-4B29-8182-5D37A1045198}"/>
</file>

<file path=customXml/itemProps3.xml><?xml version="1.0" encoding="utf-8"?>
<ds:datastoreItem xmlns:ds="http://schemas.openxmlformats.org/officeDocument/2006/customXml" ds:itemID="{4A687BE9-E748-4EE0-A710-E2B016AD78A9}"/>
</file>

<file path=customXml/itemProps4.xml><?xml version="1.0" encoding="utf-8"?>
<ds:datastoreItem xmlns:ds="http://schemas.openxmlformats.org/officeDocument/2006/customXml" ds:itemID="{154717C7-5F3E-42FA-98D0-DC24EA6B4C0B}"/>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amrivera</dc:creator>
  <cp:keywords/>
  <dc:description/>
  <cp:lastModifiedBy>Armando Santoni</cp:lastModifiedBy>
  <cp:revision>2</cp:revision>
  <cp:lastPrinted>2018-02-12T13:09:00Z</cp:lastPrinted>
  <dcterms:created xsi:type="dcterms:W3CDTF">2018-07-11T23:38:00Z</dcterms:created>
  <dcterms:modified xsi:type="dcterms:W3CDTF">2018-07-11T23:38:00Z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0x010100F2F5B6EBA80C234D911B643B49303F39</vt:lpwstr>
  </property>
</Properties>
</file>